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4C" w:rsidRPr="00D275EA" w:rsidRDefault="001A394C" w:rsidP="001A394C">
      <w:pPr>
        <w:autoSpaceDE w:val="0"/>
        <w:contextualSpacing/>
        <w:jc w:val="both"/>
        <w:rPr>
          <w:rFonts w:ascii="Times New Roman" w:eastAsia="Courier New CYR" w:hAnsi="Times New Roman" w:cs="Times New Roman"/>
          <w:color w:val="000000" w:themeColor="text1"/>
          <w:sz w:val="32"/>
          <w:szCs w:val="32"/>
        </w:rPr>
      </w:pPr>
      <w:r w:rsidRPr="00D275EA">
        <w:rPr>
          <w:rFonts w:ascii="Times New Roman" w:eastAsia="Courier New CYR" w:hAnsi="Times New Roman" w:cs="Times New Roman"/>
          <w:color w:val="000000" w:themeColor="text1"/>
          <w:sz w:val="32"/>
          <w:szCs w:val="32"/>
        </w:rPr>
        <w:t xml:space="preserve">На основании Протокола Президиума НКП «ФОКСТЕРЬЕР» от 07.05.2021 г. № 2/2021 г. внести следующие дополнения и изменения в </w:t>
      </w:r>
    </w:p>
    <w:p w:rsidR="001A394C" w:rsidRPr="00D275EA" w:rsidRDefault="001A394C" w:rsidP="001A394C">
      <w:pPr>
        <w:autoSpaceDE w:val="0"/>
        <w:contextualSpacing/>
        <w:jc w:val="both"/>
        <w:rPr>
          <w:rFonts w:ascii="Times New Roman" w:eastAsia="Courier New CYR" w:hAnsi="Times New Roman" w:cs="Times New Roman"/>
          <w:color w:val="000000" w:themeColor="text1"/>
          <w:sz w:val="32"/>
          <w:szCs w:val="32"/>
        </w:rPr>
      </w:pPr>
      <w:r w:rsidRPr="00D275EA">
        <w:rPr>
          <w:rFonts w:ascii="Times New Roman" w:eastAsia="Courier New CYR" w:hAnsi="Times New Roman" w:cs="Times New Roman"/>
          <w:color w:val="000000" w:themeColor="text1"/>
          <w:sz w:val="32"/>
          <w:szCs w:val="32"/>
        </w:rPr>
        <w:t xml:space="preserve">Регламент </w:t>
      </w:r>
      <w:r w:rsidRPr="00D275EA">
        <w:rPr>
          <w:rFonts w:ascii="Times New Roman" w:hAnsi="Times New Roman" w:cs="Times New Roman"/>
          <w:color w:val="000000" w:themeColor="text1"/>
          <w:sz w:val="32"/>
          <w:szCs w:val="32"/>
        </w:rPr>
        <w:t>условий согласования и проведения специализированных выставок с присуждением КЧК породы Фокстерьер:</w:t>
      </w:r>
    </w:p>
    <w:p w:rsidR="001A394C" w:rsidRPr="00D275EA" w:rsidRDefault="001A394C" w:rsidP="001A394C">
      <w:pPr>
        <w:autoSpaceDE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94C" w:rsidRPr="00D275EA" w:rsidRDefault="001A394C" w:rsidP="001A39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5E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Специализированная выставка с присуждением КЧК в каждом регионе, предоставляется при условии соблюдения при соблюдении следующих условий:</w:t>
      </w:r>
    </w:p>
    <w:p w:rsidR="001A394C" w:rsidRPr="00D275EA" w:rsidRDefault="004A7A85" w:rsidP="001A394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5E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1A394C" w:rsidRPr="00D2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электронный адрес </w:t>
      </w:r>
      <w:r w:rsidR="001A394C" w:rsidRPr="00D275EA">
        <w:rPr>
          <w:rFonts w:ascii="Times New Roman" w:hAnsi="Times New Roman" w:cs="Times New Roman"/>
          <w:color w:val="000000" w:themeColor="text1"/>
          <w:sz w:val="28"/>
          <w:szCs w:val="28"/>
        </w:rPr>
        <w:t>НКП «ФОКСТЕРЬЕР»</w:t>
      </w:r>
      <w:r w:rsidRPr="00D2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hyperlink r:id="rId5" w:history="1">
        <w:r w:rsidR="00D275EA" w:rsidRPr="00D275EA">
          <w:rPr>
            <w:rStyle w:val="a4"/>
            <w:rFonts w:ascii="Open Sans" w:hAnsi="Open Sans" w:cs="Open Sans"/>
            <w:bCs/>
            <w:color w:val="000000" w:themeColor="text1"/>
            <w:sz w:val="23"/>
            <w:szCs w:val="23"/>
            <w:u w:val="none"/>
            <w:shd w:val="clear" w:color="auto" w:fill="F9F9F9"/>
          </w:rPr>
          <w:t>club@nkpfoxterrier.ru</w:t>
        </w:r>
      </w:hyperlink>
      <w:r w:rsidRPr="00D275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394C" w:rsidRPr="00D2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предварительного списка собак, записанных на выставку, согласно следующим квотам, исходя из градации по регионам НКП «ФОКСТЕРЬЕР»:</w:t>
      </w:r>
    </w:p>
    <w:p w:rsidR="001A394C" w:rsidRPr="00D275EA" w:rsidRDefault="001A394C" w:rsidP="00D275E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2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регионы - не менее 6 (шести) собак, записанных на выставку в сертификатные классы (гладкошерстных и жесткошерстных фокстерьеров). </w:t>
      </w:r>
    </w:p>
    <w:p w:rsidR="001A394C" w:rsidRPr="00316BF2" w:rsidRDefault="001A394C" w:rsidP="001A39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>Специализированные выставки с присуждением КЧК могут быть согласованы в следующем порядке:</w:t>
      </w:r>
    </w:p>
    <w:p w:rsidR="001A394C" w:rsidRPr="00D275EA" w:rsidRDefault="001A394C" w:rsidP="001A394C">
      <w:pPr>
        <w:pStyle w:val="a3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 xml:space="preserve">Москва, Санкт-Петербург, </w:t>
      </w:r>
      <w:r w:rsidRPr="00D2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Уральский регион (согласно региональной градации НКП «ФОКСТЕРЬЕР») не более 4-х (четырех) специализированных выставок в течение календарного года, но не более 1 выставки в течении квартала. </w:t>
      </w:r>
    </w:p>
    <w:p w:rsidR="001A394C" w:rsidRPr="00D275EA" w:rsidRDefault="001A394C" w:rsidP="001A394C">
      <w:pPr>
        <w:pStyle w:val="a3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Остальные регионы (согласно региональной градации НКП «ФОКСТЕРЬЕР») - не более 3-х (трех) специализированных выставок в течение календарного года, но не более одной в течение квартала. </w:t>
      </w:r>
    </w:p>
    <w:p w:rsidR="0021046B" w:rsidRPr="00D275EA" w:rsidRDefault="001A394C" w:rsidP="001A394C">
      <w:pPr>
        <w:autoSpaceDE w:val="0"/>
        <w:contextualSpacing/>
        <w:jc w:val="both"/>
        <w:rPr>
          <w:rFonts w:ascii="Times New Roman" w:eastAsia="Courier New CYR" w:hAnsi="Times New Roman" w:cs="Times New Roman"/>
          <w:b/>
          <w:color w:val="000000" w:themeColor="text1"/>
          <w:sz w:val="28"/>
          <w:szCs w:val="28"/>
        </w:rPr>
      </w:pPr>
      <w:r w:rsidRPr="00D27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Дополнения и изменения </w:t>
      </w:r>
      <w:r w:rsidRPr="00D275EA">
        <w:rPr>
          <w:rFonts w:ascii="Times New Roman" w:eastAsia="Courier New CYR" w:hAnsi="Times New Roman" w:cs="Times New Roman"/>
          <w:b/>
          <w:color w:val="000000" w:themeColor="text1"/>
          <w:sz w:val="28"/>
          <w:szCs w:val="28"/>
        </w:rPr>
        <w:t xml:space="preserve">в Регламент </w:t>
      </w:r>
      <w:r w:rsidRPr="00D27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условий согласования и проведения специализированных выставок с присуждением КЧК породы Фокстерьер вступают в силу с 08.05.2021 г. </w:t>
      </w:r>
      <w:r w:rsidRPr="00D275EA">
        <w:rPr>
          <w:rFonts w:ascii="Times New Roman" w:eastAsia="Courier New CYR" w:hAnsi="Times New Roman" w:cs="Times New Roman"/>
          <w:b/>
          <w:color w:val="000000" w:themeColor="text1"/>
          <w:sz w:val="28"/>
          <w:szCs w:val="28"/>
        </w:rPr>
        <w:t>на основании Протокола Президиума НКП «ФОКСТЕРЬЕР» от 07.05.2021 г. № 2/2021 г.</w:t>
      </w:r>
    </w:p>
    <w:sectPr w:rsidR="0021046B" w:rsidRPr="00D2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14D"/>
    <w:multiLevelType w:val="hybridMultilevel"/>
    <w:tmpl w:val="4D925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20525"/>
    <w:multiLevelType w:val="hybridMultilevel"/>
    <w:tmpl w:val="8FB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0609"/>
    <w:multiLevelType w:val="hybridMultilevel"/>
    <w:tmpl w:val="E1807560"/>
    <w:lvl w:ilvl="0" w:tplc="FB4E7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4C"/>
    <w:rsid w:val="001A394C"/>
    <w:rsid w:val="0021046B"/>
    <w:rsid w:val="004A7A85"/>
    <w:rsid w:val="00D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4E06"/>
  <w15:chartTrackingRefBased/>
  <w15:docId w15:val="{E2BBB19D-7EC6-472C-BD44-003D8C50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ub@nkpfoxterri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Mi</cp:lastModifiedBy>
  <cp:revision>3</cp:revision>
  <dcterms:created xsi:type="dcterms:W3CDTF">2021-05-08T16:13:00Z</dcterms:created>
  <dcterms:modified xsi:type="dcterms:W3CDTF">2022-10-31T16:27:00Z</dcterms:modified>
</cp:coreProperties>
</file>